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44"/>
          <w:szCs w:val="44"/>
          <w:lang w:val="en-US"/>
        </w:rPr>
      </w:pPr>
      <w:r>
        <w:rPr>
          <w:rFonts w:hint="eastAsia" w:ascii="微软雅黑" w:hAnsi="微软雅黑" w:eastAsia="微软雅黑" w:cs="微软雅黑"/>
          <w:b w:val="0"/>
          <w:bCs w:val="0"/>
          <w:sz w:val="44"/>
          <w:szCs w:val="44"/>
          <w:lang w:val="en-US" w:eastAsia="zh-CN"/>
        </w:rPr>
        <w:t>第五直管项目部开展解放思想大讨论活动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val="0"/>
          <w:sz w:val="32"/>
          <w:szCs w:val="32"/>
          <w:lang w:val="en-US" w:eastAsia="zh-CN"/>
        </w:rPr>
      </w:pPr>
      <w:bookmarkStart w:id="0" w:name="_GoBack"/>
      <w:r>
        <w:rPr>
          <w:rFonts w:hint="eastAsia" w:ascii="微软雅黑" w:hAnsi="微软雅黑" w:eastAsia="微软雅黑" w:cs="微软雅黑"/>
          <w:b w:val="0"/>
          <w:bCs w:val="0"/>
          <w:sz w:val="32"/>
          <w:szCs w:val="32"/>
          <w:lang w:val="en-US" w:eastAsia="zh-CN"/>
        </w:rPr>
        <w:t>9月12日下午，第五直管项目部组织干部职工传达学习了陈祖军董事长调研公司的会议精神，并深入开展解放思想大讨论活动，引导全体干部职工学在深处、干在实处、走在前列。</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val="0"/>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val="0"/>
          <w:kern w:val="2"/>
          <w:sz w:val="32"/>
          <w:szCs w:val="32"/>
          <w:lang w:val="en-US" w:eastAsia="zh-CN" w:bidi="ar-SA"/>
        </w:rPr>
      </w:pPr>
      <w:r>
        <w:rPr>
          <w:rFonts w:hint="eastAsia" w:ascii="微软雅黑" w:hAnsi="微软雅黑" w:eastAsia="微软雅黑" w:cs="微软雅黑"/>
          <w:b w:val="0"/>
          <w:bCs w:val="0"/>
          <w:kern w:val="2"/>
          <w:sz w:val="32"/>
          <w:szCs w:val="32"/>
          <w:lang w:val="en-US" w:eastAsia="zh-CN" w:bidi="ar-SA"/>
        </w:rPr>
        <w:t>会上，班子成员及项目经理紧紧围绕“攻坚克难，踔厉奋发，全力以赴打好翻身仗，当好主力军”的主题展开激烈的讨论，就项目运营管理现状、市场开拓、人才培养等方面存在的问题进行深入阐述并制定整改措施；关键岗位人员结合岗位职责，对陈祖军董事长调研公司时提出的五条发展措施开展大剖析、大讨论，在交流中找准症结，在讨论中启迪思路。</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val="0"/>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val="0"/>
          <w:kern w:val="2"/>
          <w:sz w:val="32"/>
          <w:szCs w:val="32"/>
          <w:lang w:val="en-US" w:eastAsia="zh-CN" w:bidi="ar-SA"/>
        </w:rPr>
      </w:pPr>
      <w:r>
        <w:rPr>
          <w:rFonts w:hint="eastAsia" w:ascii="微软雅黑" w:hAnsi="微软雅黑" w:eastAsia="微软雅黑" w:cs="微软雅黑"/>
          <w:b w:val="0"/>
          <w:bCs w:val="0"/>
          <w:kern w:val="2"/>
          <w:sz w:val="32"/>
          <w:szCs w:val="32"/>
          <w:lang w:val="en-US" w:eastAsia="zh-CN" w:bidi="ar-SA"/>
        </w:rPr>
        <w:t>会后，关键岗位人员共上交思想大讨论心得体会25份。</w:t>
      </w:r>
    </w:p>
    <w:bookmarkEnd w:id="0"/>
    <w:p>
      <w:pPr>
        <w:pStyle w:val="5"/>
        <w:rPr>
          <w:rFonts w:hint="eastAsia" w:ascii="微软雅黑" w:hAnsi="微软雅黑" w:eastAsia="微软雅黑" w:cs="微软雅黑"/>
          <w:lang w:val="en-US" w:eastAsia="zh-CN"/>
        </w:rPr>
      </w:pPr>
    </w:p>
    <w:p>
      <w:pPr>
        <w:rPr>
          <w:rFonts w:hint="eastAsia" w:ascii="微软雅黑" w:hAnsi="微软雅黑" w:eastAsia="微软雅黑" w:cs="微软雅黑"/>
          <w:b w:val="0"/>
          <w:bCs w:val="0"/>
          <w:sz w:val="32"/>
          <w:szCs w:val="32"/>
          <w:lang w:val="en-US" w:eastAsia="zh-CN"/>
        </w:rPr>
      </w:pPr>
    </w:p>
    <w:p>
      <w:pPr>
        <w:jc w:val="right"/>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钱 梨  报道</w:t>
      </w:r>
    </w:p>
    <w:p>
      <w:pPr>
        <w:rPr>
          <w:rFonts w:hint="eastAsia" w:ascii="微软雅黑" w:hAnsi="微软雅黑" w:eastAsia="微软雅黑" w:cs="微软雅黑"/>
          <w:i w:val="0"/>
          <w:iCs w:val="0"/>
          <w:caps w:val="0"/>
          <w:spacing w:val="30"/>
          <w:sz w:val="32"/>
          <w:szCs w:val="32"/>
          <w:shd w:val="clear" w:fill="FFFFFF"/>
        </w:rPr>
      </w:pPr>
    </w:p>
    <w:sectPr>
      <w:pgSz w:w="11906" w:h="16838"/>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WI1ZTM0MWIwMDViYTJiZTIyNzY1MDdhMzIxMjMifQ=="/>
  </w:docVars>
  <w:rsids>
    <w:rsidRoot w:val="00000000"/>
    <w:rsid w:val="00FA79EF"/>
    <w:rsid w:val="0C7D02B1"/>
    <w:rsid w:val="14733455"/>
    <w:rsid w:val="1D1D1CAB"/>
    <w:rsid w:val="1DC90142"/>
    <w:rsid w:val="1E9E2B14"/>
    <w:rsid w:val="25086B90"/>
    <w:rsid w:val="2888093D"/>
    <w:rsid w:val="2F6C4081"/>
    <w:rsid w:val="30B621B1"/>
    <w:rsid w:val="3B5B143C"/>
    <w:rsid w:val="54F7208C"/>
    <w:rsid w:val="562748FC"/>
    <w:rsid w:val="602F70F7"/>
    <w:rsid w:val="61AA685A"/>
    <w:rsid w:val="7C34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after="120" w:afterLines="0" w:afterAutospacing="0" w:line="600" w:lineRule="exact"/>
      <w:ind w:left="0" w:leftChars="0" w:firstLine="420" w:firstLineChars="200"/>
      <w:jc w:val="both"/>
    </w:pPr>
    <w:rPr>
      <w:rFonts w:ascii="仿宋_GB2312" w:hAnsi="仿宋_GB2312" w:eastAsia="仿宋_GB2312" w:cs="仿宋_GB2312"/>
      <w:kern w:val="2"/>
      <w:sz w:val="32"/>
      <w:szCs w:val="24"/>
      <w:lang w:val="en-US" w:eastAsia="zh-CN" w:bidi="ar-SA"/>
    </w:rPr>
  </w:style>
  <w:style w:type="paragraph" w:styleId="3">
    <w:name w:val="Body Text Indent"/>
    <w:basedOn w:val="1"/>
    <w:next w:val="4"/>
    <w:qFormat/>
    <w:uiPriority w:val="0"/>
    <w:pPr>
      <w:spacing w:after="120" w:afterLines="0" w:afterAutospacing="0"/>
      <w:ind w:left="420" w:leftChars="200"/>
    </w:pPr>
  </w:style>
  <w:style w:type="paragraph" w:styleId="4">
    <w:name w:val="Body Text"/>
    <w:basedOn w:val="1"/>
    <w:next w:val="1"/>
    <w:qFormat/>
    <w:uiPriority w:val="1"/>
    <w:rPr>
      <w:rFonts w:ascii="仿宋" w:hAnsi="仿宋" w:eastAsia="仿宋" w:cs="仿宋"/>
      <w:sz w:val="32"/>
      <w:szCs w:val="32"/>
      <w:lang w:val="zh-CN" w:eastAsia="zh-CN" w:bidi="zh-CN"/>
    </w:rPr>
  </w:style>
  <w:style w:type="paragraph" w:styleId="5">
    <w:name w:val="Body Text First Indent"/>
    <w:basedOn w:val="4"/>
    <w:next w:val="2"/>
    <w:qFormat/>
    <w:uiPriority w:val="0"/>
    <w:pPr>
      <w:adjustRightInd w:val="0"/>
      <w:snapToGrid w:val="0"/>
      <w:spacing w:line="600" w:lineRule="exact"/>
      <w:ind w:firstLine="768" w:firstLineChars="200"/>
    </w:pPr>
    <w:rPr>
      <w:rFonts w:ascii="Times New Roman" w:hAnsi="Times New Roman" w:eastAsia="仿宋_GB2312"/>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591</Characters>
  <Lines>0</Lines>
  <Paragraphs>0</Paragraphs>
  <TotalTime>5</TotalTime>
  <ScaleCrop>false</ScaleCrop>
  <LinksUpToDate>false</LinksUpToDate>
  <CharactersWithSpaces>592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2022-12-21T09:22:00Z</dcterms:created>
  <dc:creator>Administrator</dc:creator>
  <cp:lastModifiedBy>孤岛</cp:lastModifiedBy>
  <dcterms:modified xsi:type="dcterms:W3CDTF">2023-09-13T09:11:37Z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D72001ADB92F439B90E38FB689534396</vt:lpwstr>
  </property>
</Properties>
</file>